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1075" w:firstLine="2590"/>
        <w:rPr>
          <w:rFonts w:cs="Arial"/>
          <w:b/>
        </w:rPr>
      </w:pPr>
      <w:r w:rsidRPr="004618C8">
        <w:rPr>
          <w:rFonts w:cs="Arial" w:hint="eastAsia"/>
          <w:b/>
        </w:rPr>
        <w:t>计算机学院党支部主题党日制度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1075" w:firstLine="2590"/>
        <w:rPr>
          <w:rFonts w:cs="Arial"/>
          <w:b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>主题党日是便于党员参加党的组织生活，发挥党员先锋模范作用的一种有效形式。党支部要从本单位实际情况出发，按照“服务中心工作、时间相对固定、方便党员活动”的原则，每月确定一天作为主题党日或党员活动日。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（一）党日活动的内容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>主题党日要突出政治功能，深化与“三会一课”等党支部基本制度的融合，坚决避免庸俗化、随意化、娱乐化，真正起到教育提高广大党员干部的作用，主要包括以下几项内容：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1.学习教育。</w:t>
      </w:r>
      <w:r w:rsidRPr="004618C8">
        <w:rPr>
          <w:rFonts w:cs="Arial" w:hint="eastAsia"/>
        </w:rPr>
        <w:t>以党性教育为核心，采取多种形式，有针对性地开展学习马列主义、毛泽东思想、习近平新时代中国特色社会主义思想、中国特色社会主义理论体系、党史国史、党性党风、政治理论、业务技能的学习以及理想信念、党风廉政教育等，不断提高党员的思想政治素质。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2.组织生活。</w:t>
      </w:r>
      <w:r w:rsidRPr="004618C8">
        <w:rPr>
          <w:rFonts w:cs="Arial" w:hint="eastAsia"/>
        </w:rPr>
        <w:t>结合落实“三会一课”、民主评议党员、组织生活会等制度，学习党的先进理论、传达上级党组织决议、听取党员思想汇报、检查学习工作任务完成情况，以及讨论发展党员、党内表彰处分等需经全体党员研究的其他重要事项。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3.社会实践。</w:t>
      </w:r>
      <w:r w:rsidRPr="004618C8">
        <w:rPr>
          <w:rFonts w:cs="Arial" w:hint="eastAsia"/>
        </w:rPr>
        <w:t>党支部要结合实际，找准党建工作和中心工作的结合点。教职工党支部重点围绕立德树人、培养合格人才，学生党支部重点围绕增强党性修养、立志成长成才，组织党员积极开展参观交流、社区服务、志愿服务、义务劳动、困难帮扶、公益活动等社会实践活动。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4.党内关爱。</w:t>
      </w:r>
      <w:r w:rsidRPr="004618C8">
        <w:rPr>
          <w:rFonts w:cs="Arial" w:hint="eastAsia"/>
        </w:rPr>
        <w:t>积极开展谈心活动，切实做好党员服务工作。定期走访慰问生活困难党员、老党员，帮助他们解决实际困难。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（二）党日活动的形式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>主题党日一般以党支部为单位组织开展，也可由上级党组织统一协调组织，鼓励不同学院、不同部门党组织联合开展活动。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（三）党日活动的要求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1.确定活动主题。</w:t>
      </w:r>
      <w:r w:rsidRPr="004618C8">
        <w:rPr>
          <w:rFonts w:cs="Arial" w:hint="eastAsia"/>
        </w:rPr>
        <w:t>要依据活动内容，结合本单位实际，确定活动的主题和方案，并提前通知全体党员，认真做好活动准备工作。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245" w:firstLine="590"/>
        <w:rPr>
          <w:rFonts w:cs="Arial"/>
        </w:rPr>
      </w:pPr>
      <w:r w:rsidRPr="004618C8">
        <w:rPr>
          <w:rStyle w:val="a6"/>
          <w:rFonts w:cs="Arial" w:hint="eastAsia"/>
        </w:rPr>
        <w:lastRenderedPageBreak/>
        <w:t>2.加强组织领导。</w:t>
      </w:r>
      <w:r w:rsidRPr="004618C8">
        <w:rPr>
          <w:rFonts w:cs="Arial" w:hint="eastAsia"/>
        </w:rPr>
        <w:t>主题党日一定要</w:t>
      </w:r>
      <w:proofErr w:type="gramStart"/>
      <w:r w:rsidRPr="004618C8">
        <w:rPr>
          <w:rFonts w:cs="Arial" w:hint="eastAsia"/>
        </w:rPr>
        <w:t>用于党</w:t>
      </w:r>
      <w:proofErr w:type="gramEnd"/>
      <w:r w:rsidRPr="004618C8">
        <w:rPr>
          <w:rFonts w:cs="Arial" w:hint="eastAsia"/>
        </w:rPr>
        <w:t>的活动，不能随意占用；要建立健全考勤制度，对无故不参加党日活动的，要按照规定进行批评教育和组织处理；党支部书记作为第一责任人，要以身作则、精心组织，确保活动顺利开展。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3.确保活动效果。</w:t>
      </w:r>
      <w:r w:rsidRPr="004618C8">
        <w:rPr>
          <w:rFonts w:cs="Arial" w:hint="eastAsia"/>
        </w:rPr>
        <w:t>党支部要结合实际，聚焦基层党建工作如何服务保障学校中心工作，不断创新主题党日的内容和形式，提升活动成效；要将活动开展情况认真记入《党支部工作手册》；要做好活动宣传，及时总结、提炼和推广特色做法、成功经验。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Chars="2450" w:firstLine="5903"/>
        <w:rPr>
          <w:rFonts w:cs="Arial"/>
          <w:b/>
        </w:rPr>
      </w:pPr>
      <w:r w:rsidRPr="004618C8">
        <w:rPr>
          <w:rFonts w:cs="Arial" w:hint="eastAsia"/>
          <w:b/>
        </w:rPr>
        <w:t>2020年3月</w:t>
      </w: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B551AC" w:rsidRPr="004618C8" w:rsidRDefault="00B551AC" w:rsidP="00B551AC">
      <w:pPr>
        <w:pStyle w:val="a5"/>
        <w:shd w:val="clear" w:color="auto" w:fill="FFFFFF"/>
        <w:spacing w:before="0" w:beforeAutospacing="0" w:after="0" w:afterAutospacing="0" w:line="360" w:lineRule="auto"/>
        <w:ind w:firstLine="964"/>
        <w:rPr>
          <w:rFonts w:cs="Arial"/>
        </w:rPr>
      </w:pPr>
    </w:p>
    <w:p w:rsidR="008A3B2F" w:rsidRDefault="008A3B2F">
      <w:bookmarkStart w:id="0" w:name="_GoBack"/>
      <w:bookmarkEnd w:id="0"/>
    </w:p>
    <w:sectPr w:rsidR="008A3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91" w:rsidRDefault="00BF0A91" w:rsidP="00B551AC">
      <w:r>
        <w:separator/>
      </w:r>
    </w:p>
  </w:endnote>
  <w:endnote w:type="continuationSeparator" w:id="0">
    <w:p w:rsidR="00BF0A91" w:rsidRDefault="00BF0A91" w:rsidP="00B5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91" w:rsidRDefault="00BF0A91" w:rsidP="00B551AC">
      <w:r>
        <w:separator/>
      </w:r>
    </w:p>
  </w:footnote>
  <w:footnote w:type="continuationSeparator" w:id="0">
    <w:p w:rsidR="00BF0A91" w:rsidRDefault="00BF0A91" w:rsidP="00B5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FF"/>
    <w:rsid w:val="001A0C54"/>
    <w:rsid w:val="003976A2"/>
    <w:rsid w:val="004523FF"/>
    <w:rsid w:val="008A3B2F"/>
    <w:rsid w:val="00B551AC"/>
    <w:rsid w:val="00B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1A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5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5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1A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5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5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2021-12-06T09:05:00Z</dcterms:created>
  <dcterms:modified xsi:type="dcterms:W3CDTF">2021-12-06T09:06:00Z</dcterms:modified>
</cp:coreProperties>
</file>