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88" w:rsidRDefault="00821788" w:rsidP="00D8756F">
      <w:pPr>
        <w:ind w:firstLineChars="833" w:firstLine="2007"/>
        <w:rPr>
          <w:b/>
          <w:sz w:val="24"/>
          <w:szCs w:val="24"/>
        </w:rPr>
      </w:pPr>
      <w:bookmarkStart w:id="0" w:name="_GoBack"/>
      <w:r w:rsidRPr="00821788">
        <w:rPr>
          <w:rFonts w:hint="eastAsia"/>
          <w:b/>
          <w:sz w:val="24"/>
          <w:szCs w:val="24"/>
        </w:rPr>
        <w:t>计算机学院党总支党员教育管理制度</w:t>
      </w:r>
    </w:p>
    <w:bookmarkEnd w:id="0"/>
    <w:p w:rsidR="00821788" w:rsidRPr="00821788" w:rsidRDefault="00821788" w:rsidP="00821788">
      <w:pPr>
        <w:rPr>
          <w:sz w:val="24"/>
          <w:szCs w:val="24"/>
        </w:rPr>
      </w:pPr>
    </w:p>
    <w:p w:rsidR="00821788" w:rsidRDefault="00821788" w:rsidP="00821788">
      <w:pPr>
        <w:rPr>
          <w:sz w:val="24"/>
          <w:szCs w:val="24"/>
        </w:rPr>
      </w:pPr>
    </w:p>
    <w:p w:rsidR="008A3B2F"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依据《中国共产党党员教育管理工作条例》，省、市教育工委相关文件精神和</w:t>
      </w:r>
      <w:proofErr w:type="gramStart"/>
      <w:r w:rsidRPr="00821788">
        <w:rPr>
          <w:rFonts w:asciiTheme="minorEastAsia" w:hAnsiTheme="minorEastAsia" w:hint="eastAsia"/>
          <w:sz w:val="24"/>
          <w:szCs w:val="24"/>
        </w:rPr>
        <w:t>校党委</w:t>
      </w:r>
      <w:proofErr w:type="gramEnd"/>
      <w:r w:rsidRPr="00821788">
        <w:rPr>
          <w:rFonts w:asciiTheme="minorEastAsia" w:hAnsiTheme="minorEastAsia" w:hint="eastAsia"/>
          <w:sz w:val="24"/>
          <w:szCs w:val="24"/>
        </w:rPr>
        <w:t>相关规定，特制定计算机学院党总支党员教育管理制度，望</w:t>
      </w:r>
      <w:r w:rsidR="00D8756F">
        <w:rPr>
          <w:rFonts w:asciiTheme="minorEastAsia" w:hAnsiTheme="minorEastAsia" w:hint="eastAsia"/>
          <w:sz w:val="24"/>
          <w:szCs w:val="24"/>
        </w:rPr>
        <w:t>各党支部和</w:t>
      </w:r>
      <w:r w:rsidRPr="00821788">
        <w:rPr>
          <w:rFonts w:asciiTheme="minorEastAsia" w:hAnsiTheme="minorEastAsia" w:hint="eastAsia"/>
          <w:sz w:val="24"/>
          <w:szCs w:val="24"/>
        </w:rPr>
        <w:t>各位党员同志遵照执行。</w:t>
      </w:r>
    </w:p>
    <w:p w:rsidR="00821788" w:rsidRPr="00821788" w:rsidRDefault="00821788" w:rsidP="00821788">
      <w:pPr>
        <w:spacing w:line="360" w:lineRule="auto"/>
        <w:ind w:firstLineChars="200" w:firstLine="480"/>
        <w:rPr>
          <w:rFonts w:asciiTheme="minorEastAsia" w:hAnsiTheme="minorEastAsia" w:hint="eastAsia"/>
          <w:sz w:val="24"/>
          <w:szCs w:val="24"/>
        </w:rPr>
      </w:pPr>
    </w:p>
    <w:p w:rsidR="00821788" w:rsidRPr="00821788" w:rsidRDefault="00821788" w:rsidP="00821788">
      <w:pPr>
        <w:spacing w:line="360" w:lineRule="auto"/>
        <w:ind w:firstLine="480"/>
        <w:rPr>
          <w:rFonts w:asciiTheme="minorEastAsia" w:hAnsiTheme="minorEastAsia" w:hint="eastAsia"/>
          <w:b/>
          <w:sz w:val="24"/>
          <w:szCs w:val="24"/>
        </w:rPr>
      </w:pPr>
      <w:r w:rsidRPr="00821788">
        <w:rPr>
          <w:rFonts w:asciiTheme="minorEastAsia" w:hAnsiTheme="minorEastAsia" w:hint="eastAsia"/>
          <w:b/>
          <w:sz w:val="24"/>
          <w:szCs w:val="24"/>
        </w:rPr>
        <w:t>一、目的意义</w:t>
      </w:r>
    </w:p>
    <w:p w:rsidR="00821788" w:rsidRPr="00821788" w:rsidRDefault="00821788" w:rsidP="00821788">
      <w:pPr>
        <w:spacing w:line="360" w:lineRule="auto"/>
        <w:ind w:firstLine="480"/>
        <w:rPr>
          <w:rFonts w:asciiTheme="minorEastAsia" w:hAnsiTheme="minorEastAsia" w:hint="eastAsia"/>
          <w:sz w:val="24"/>
          <w:szCs w:val="24"/>
        </w:rPr>
      </w:pPr>
      <w:r w:rsidRPr="00821788">
        <w:rPr>
          <w:rFonts w:asciiTheme="minorEastAsia" w:hAnsiTheme="minorEastAsia" w:hint="eastAsia"/>
          <w:sz w:val="24"/>
          <w:szCs w:val="24"/>
        </w:rPr>
        <w:t>为了深入学习贯彻习近平新时代中国特色社会主义思想，加强党员教育管理工作，提高党员队伍建设质量，保持党员队伍的先进性和纯洁性，制定本</w:t>
      </w:r>
      <w:r>
        <w:rPr>
          <w:rFonts w:asciiTheme="minorEastAsia" w:hAnsiTheme="minorEastAsia" w:hint="eastAsia"/>
          <w:sz w:val="24"/>
          <w:szCs w:val="24"/>
        </w:rPr>
        <w:t>管理规定</w:t>
      </w:r>
      <w:r w:rsidRPr="00821788">
        <w:rPr>
          <w:rFonts w:asciiTheme="minorEastAsia" w:hAnsiTheme="minorEastAsia" w:hint="eastAsia"/>
          <w:sz w:val="24"/>
          <w:szCs w:val="24"/>
        </w:rPr>
        <w:t>。</w:t>
      </w:r>
    </w:p>
    <w:p w:rsidR="00821788" w:rsidRPr="00821788" w:rsidRDefault="00821788" w:rsidP="00821788">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党总支和各党支部</w:t>
      </w:r>
      <w:r w:rsidRPr="00821788">
        <w:rPr>
          <w:rFonts w:asciiTheme="minorEastAsia" w:hAnsiTheme="minorEastAsia" w:hint="eastAsia"/>
          <w:sz w:val="24"/>
          <w:szCs w:val="24"/>
        </w:rPr>
        <w:t>应当加强党员教育管理，引导党员坚定共产主义远大理想和中国特色社会主义共同理想，增强“四个意识”、坚定“四个自信”、做到“两个维护”，增强党性，提高素质，认真履行义务，正确行使权利，充分发挥先锋模范作用。</w:t>
      </w:r>
    </w:p>
    <w:p w:rsid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821788" w:rsidRPr="00821788" w:rsidRDefault="00821788" w:rsidP="00821788">
      <w:pPr>
        <w:spacing w:line="360" w:lineRule="auto"/>
        <w:ind w:firstLineChars="200" w:firstLine="480"/>
        <w:rPr>
          <w:rFonts w:asciiTheme="minorEastAsia" w:hAnsiTheme="minorEastAsia" w:hint="eastAsia"/>
          <w:sz w:val="24"/>
          <w:szCs w:val="24"/>
        </w:rPr>
      </w:pPr>
    </w:p>
    <w:p w:rsidR="00821788" w:rsidRPr="00821788" w:rsidRDefault="00821788" w:rsidP="00821788">
      <w:pPr>
        <w:spacing w:line="360" w:lineRule="auto"/>
        <w:ind w:firstLineChars="200" w:firstLine="482"/>
        <w:rPr>
          <w:rFonts w:asciiTheme="minorEastAsia" w:hAnsiTheme="minorEastAsia" w:hint="eastAsia"/>
          <w:b/>
          <w:sz w:val="24"/>
          <w:szCs w:val="24"/>
        </w:rPr>
      </w:pPr>
      <w:r w:rsidRPr="00821788">
        <w:rPr>
          <w:rFonts w:asciiTheme="minorEastAsia" w:hAnsiTheme="minorEastAsia" w:hint="eastAsia"/>
          <w:b/>
          <w:sz w:val="24"/>
          <w:szCs w:val="24"/>
        </w:rPr>
        <w:t>二、基本原则</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（一）坚持党要管党、全面从严治党，将严的要求落实到党员教育管理工作全过程和各方面，党员领导干部带头接受教育管理</w:t>
      </w:r>
      <w:r>
        <w:rPr>
          <w:rFonts w:asciiTheme="minorEastAsia" w:hAnsiTheme="minorEastAsia" w:hint="eastAsia"/>
          <w:sz w:val="24"/>
          <w:szCs w:val="24"/>
        </w:rPr>
        <w:t>。</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（二）坚持以党的政治建设为统领，突出党性教育和政治理论教育，引导党员遵守党章党规党纪，不忘初心、牢记使命</w:t>
      </w:r>
      <w:r>
        <w:rPr>
          <w:rFonts w:asciiTheme="minorEastAsia" w:hAnsiTheme="minorEastAsia" w:hint="eastAsia"/>
          <w:sz w:val="24"/>
          <w:szCs w:val="24"/>
        </w:rPr>
        <w:t>。</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（三）坚持围绕中心、服务大局，注重党员教育管理质量和实效，保证党的理论和路线方针政策、党中央决策部署贯彻落实</w:t>
      </w:r>
      <w:r>
        <w:rPr>
          <w:rFonts w:asciiTheme="minorEastAsia" w:hAnsiTheme="minorEastAsia" w:hint="eastAsia"/>
          <w:sz w:val="24"/>
          <w:szCs w:val="24"/>
        </w:rPr>
        <w:t>。</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（四）坚持从实际出发，加强分类指导，尊重党员主体地位，充分发挥党支</w:t>
      </w:r>
      <w:r w:rsidRPr="00821788">
        <w:rPr>
          <w:rFonts w:asciiTheme="minorEastAsia" w:hAnsiTheme="minorEastAsia" w:hint="eastAsia"/>
          <w:sz w:val="24"/>
          <w:szCs w:val="24"/>
        </w:rPr>
        <w:lastRenderedPageBreak/>
        <w:t>部直接教育、管理、监督党员作用。</w:t>
      </w:r>
    </w:p>
    <w:p w:rsidR="00821788" w:rsidRDefault="00821788" w:rsidP="00821788">
      <w:pPr>
        <w:spacing w:line="360" w:lineRule="auto"/>
        <w:ind w:firstLineChars="200" w:firstLine="482"/>
        <w:rPr>
          <w:rFonts w:asciiTheme="minorEastAsia" w:hAnsiTheme="minorEastAsia" w:hint="eastAsia"/>
          <w:b/>
          <w:sz w:val="24"/>
          <w:szCs w:val="24"/>
        </w:rPr>
      </w:pPr>
    </w:p>
    <w:p w:rsidR="00821788" w:rsidRPr="00821788" w:rsidRDefault="00821788" w:rsidP="00821788">
      <w:pPr>
        <w:spacing w:line="360" w:lineRule="auto"/>
        <w:ind w:firstLineChars="200" w:firstLine="482"/>
        <w:rPr>
          <w:rFonts w:asciiTheme="minorEastAsia" w:hAnsiTheme="minorEastAsia" w:hint="eastAsia"/>
          <w:b/>
          <w:sz w:val="24"/>
          <w:szCs w:val="24"/>
        </w:rPr>
      </w:pPr>
      <w:r w:rsidRPr="00821788">
        <w:rPr>
          <w:rFonts w:asciiTheme="minorEastAsia" w:hAnsiTheme="minorEastAsia" w:hint="eastAsia"/>
          <w:b/>
          <w:sz w:val="24"/>
          <w:szCs w:val="24"/>
        </w:rPr>
        <w:t>三、</w:t>
      </w:r>
      <w:r w:rsidRPr="00821788">
        <w:rPr>
          <w:rFonts w:asciiTheme="minorEastAsia" w:hAnsiTheme="minorEastAsia" w:hint="eastAsia"/>
          <w:b/>
          <w:sz w:val="24"/>
          <w:szCs w:val="24"/>
        </w:rPr>
        <w:t>学习贯彻习近平新时代中国特色社会主义思想</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把用习近平新时代中国特色社会主义思想武装全党作为党员教育管理的首要政治任务，引导党员充分认识学习贯彻习近平新时代中国特色社会主义思想的重大意义，自觉学懂弄通做实。</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党总支和各党支部</w:t>
      </w:r>
      <w:r w:rsidRPr="00821788">
        <w:rPr>
          <w:rFonts w:asciiTheme="minorEastAsia" w:hAnsiTheme="minorEastAsia" w:hint="eastAsia"/>
          <w:sz w:val="24"/>
          <w:szCs w:val="24"/>
        </w:rPr>
        <w:t>组织</w:t>
      </w:r>
      <w:proofErr w:type="gramStart"/>
      <w:r w:rsidRPr="00821788">
        <w:rPr>
          <w:rFonts w:asciiTheme="minorEastAsia" w:hAnsiTheme="minorEastAsia" w:hint="eastAsia"/>
          <w:sz w:val="24"/>
          <w:szCs w:val="24"/>
        </w:rPr>
        <w:t>党员读</w:t>
      </w:r>
      <w:proofErr w:type="gramEnd"/>
      <w:r w:rsidRPr="00821788">
        <w:rPr>
          <w:rFonts w:asciiTheme="minorEastAsia" w:hAnsiTheme="minorEastAsia" w:hint="eastAsia"/>
          <w:sz w:val="24"/>
          <w:szCs w:val="24"/>
        </w:rPr>
        <w:t>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教育引导党员把学</w:t>
      </w:r>
      <w:proofErr w:type="gramStart"/>
      <w:r w:rsidRPr="00821788">
        <w:rPr>
          <w:rFonts w:asciiTheme="minorEastAsia" w:hAnsiTheme="minorEastAsia" w:hint="eastAsia"/>
          <w:sz w:val="24"/>
          <w:szCs w:val="24"/>
        </w:rPr>
        <w:t>习习近</w:t>
      </w:r>
      <w:proofErr w:type="gramEnd"/>
      <w:r w:rsidRPr="00821788">
        <w:rPr>
          <w:rFonts w:asciiTheme="minorEastAsia" w:hAnsiTheme="minorEastAsia" w:hint="eastAsia"/>
          <w:sz w:val="24"/>
          <w:szCs w:val="24"/>
        </w:rPr>
        <w:t>平新时代中国特色社会主义思想同学习马克思列宁主义、毛泽东思想、邓小平理论、“三个代表”重要思想、科学发展观紧密结合起来，不断提高马克思主义思想觉悟和理论水平。</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党员领导干部应当坚持更高标准、更严要求，全面学、系统学、贯通学、深入学、跟进学，自觉用以武装头脑、指导实践、推动工作，发挥示范带动作用。</w:t>
      </w:r>
    </w:p>
    <w:p w:rsidR="00821788" w:rsidRDefault="00821788" w:rsidP="00821788">
      <w:pPr>
        <w:spacing w:line="360" w:lineRule="auto"/>
        <w:ind w:firstLineChars="200" w:firstLine="482"/>
        <w:rPr>
          <w:rFonts w:asciiTheme="minorEastAsia" w:hAnsiTheme="minorEastAsia" w:hint="eastAsia"/>
          <w:b/>
          <w:sz w:val="24"/>
          <w:szCs w:val="24"/>
        </w:rPr>
      </w:pPr>
    </w:p>
    <w:p w:rsidR="00821788" w:rsidRPr="00821788" w:rsidRDefault="00821788" w:rsidP="00821788">
      <w:pPr>
        <w:spacing w:line="360" w:lineRule="auto"/>
        <w:ind w:firstLineChars="200" w:firstLine="482"/>
        <w:rPr>
          <w:rFonts w:asciiTheme="minorEastAsia" w:hAnsiTheme="minorEastAsia" w:hint="eastAsia"/>
          <w:b/>
          <w:sz w:val="24"/>
          <w:szCs w:val="24"/>
        </w:rPr>
      </w:pPr>
      <w:r w:rsidRPr="00821788">
        <w:rPr>
          <w:rFonts w:asciiTheme="minorEastAsia" w:hAnsiTheme="minorEastAsia" w:hint="eastAsia"/>
          <w:b/>
          <w:sz w:val="24"/>
          <w:szCs w:val="24"/>
        </w:rPr>
        <w:t>三、</w:t>
      </w:r>
      <w:r w:rsidRPr="00821788">
        <w:rPr>
          <w:rFonts w:asciiTheme="minorEastAsia" w:hAnsiTheme="minorEastAsia" w:hint="eastAsia"/>
          <w:b/>
          <w:sz w:val="24"/>
          <w:szCs w:val="24"/>
        </w:rPr>
        <w:t>党员教育基本任务</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突出政治教育和政治训练，严格党内政治生活锻炼，教育党员旗帜鲜明讲政</w:t>
      </w:r>
      <w:r w:rsidRPr="00821788">
        <w:rPr>
          <w:rFonts w:asciiTheme="minorEastAsia" w:hAnsiTheme="minorEastAsia" w:hint="eastAsia"/>
          <w:sz w:val="24"/>
          <w:szCs w:val="24"/>
        </w:rPr>
        <w:lastRenderedPageBreak/>
        <w:t>治，提高政治觉悟和政治能力，严守政治纪律和政治规矩，永葆共产党人政治本色，做到“四个服从”，在思想上政治上行动上同以习近平同志为核心的党中央保持高度一致。</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强化党章党规党纪教育，引导党员牢记入党誓词，坚持合格党员标准，自觉遵守党的纪律，带头</w:t>
      </w:r>
      <w:proofErr w:type="gramStart"/>
      <w:r w:rsidRPr="00821788">
        <w:rPr>
          <w:rFonts w:asciiTheme="minorEastAsia" w:hAnsiTheme="minorEastAsia" w:hint="eastAsia"/>
          <w:sz w:val="24"/>
          <w:szCs w:val="24"/>
        </w:rPr>
        <w:t>践行</w:t>
      </w:r>
      <w:proofErr w:type="gramEnd"/>
      <w:r w:rsidRPr="00821788">
        <w:rPr>
          <w:rFonts w:asciiTheme="minorEastAsia" w:hAnsiTheme="minorEastAsia" w:hint="eastAsia"/>
          <w:sz w:val="24"/>
          <w:szCs w:val="24"/>
        </w:rPr>
        <w:t>社会主义核心价值观，培养高尚道德情操，培育良好思想作风、学风、工作作风、生活作风和家风。加强宪法法律法规教育，引导党员尊法学法守法用法。</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加强党的宗旨教育，引导党员</w:t>
      </w:r>
      <w:proofErr w:type="gramStart"/>
      <w:r w:rsidRPr="00821788">
        <w:rPr>
          <w:rFonts w:asciiTheme="minorEastAsia" w:hAnsiTheme="minorEastAsia" w:hint="eastAsia"/>
          <w:sz w:val="24"/>
          <w:szCs w:val="24"/>
        </w:rPr>
        <w:t>践行</w:t>
      </w:r>
      <w:proofErr w:type="gramEnd"/>
      <w:r w:rsidRPr="00821788">
        <w:rPr>
          <w:rFonts w:asciiTheme="minorEastAsia" w:hAnsiTheme="minorEastAsia" w:hint="eastAsia"/>
          <w:sz w:val="24"/>
          <w:szCs w:val="24"/>
        </w:rPr>
        <w:t>全心全意为人民服务的根本宗旨，贯彻党的群众路线，提高群众工作本领，密切联系服务群众。</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进行革命传统教育，引导党员学习党史、国史、改革开放史、社会主义发展史和中华优秀传统文化，铭记党的奋斗历程，弘扬党的优良传统，传承红色基因，</w:t>
      </w:r>
      <w:proofErr w:type="gramStart"/>
      <w:r w:rsidRPr="00821788">
        <w:rPr>
          <w:rFonts w:asciiTheme="minorEastAsia" w:hAnsiTheme="minorEastAsia" w:hint="eastAsia"/>
          <w:sz w:val="24"/>
          <w:szCs w:val="24"/>
        </w:rPr>
        <w:t>践行</w:t>
      </w:r>
      <w:proofErr w:type="gramEnd"/>
      <w:r w:rsidRPr="00821788">
        <w:rPr>
          <w:rFonts w:asciiTheme="minorEastAsia" w:hAnsiTheme="minorEastAsia" w:hint="eastAsia"/>
          <w:sz w:val="24"/>
          <w:szCs w:val="24"/>
        </w:rPr>
        <w:t>共产党人价值观，激发爱国主义热情。</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开展形势政策教育，围绕贯彻执行党和国家重大决策、推进落实重大任务，宣讲党的路线方针政策，解读</w:t>
      </w:r>
      <w:proofErr w:type="gramStart"/>
      <w:r w:rsidRPr="00821788">
        <w:rPr>
          <w:rFonts w:asciiTheme="minorEastAsia" w:hAnsiTheme="minorEastAsia" w:hint="eastAsia"/>
          <w:sz w:val="24"/>
          <w:szCs w:val="24"/>
        </w:rPr>
        <w:t>世情国情</w:t>
      </w:r>
      <w:proofErr w:type="gramEnd"/>
      <w:r w:rsidRPr="00821788">
        <w:rPr>
          <w:rFonts w:asciiTheme="minorEastAsia" w:hAnsiTheme="minorEastAsia" w:hint="eastAsia"/>
          <w:sz w:val="24"/>
          <w:szCs w:val="24"/>
        </w:rPr>
        <w:t>党情，回应党员关注的问题，引导党员正确认识形势，把思想和行动统一到党中央要求上来。</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注重知识技能教育，根据党员岗位职责要求和工作需要，组织引导党员学习掌握业务知识、科技知识、实用技术等，帮助党员提高综合素质和</w:t>
      </w:r>
      <w:proofErr w:type="gramStart"/>
      <w:r w:rsidRPr="00821788">
        <w:rPr>
          <w:rFonts w:asciiTheme="minorEastAsia" w:hAnsiTheme="minorEastAsia" w:hint="eastAsia"/>
          <w:sz w:val="24"/>
          <w:szCs w:val="24"/>
        </w:rPr>
        <w:t>履职能</w:t>
      </w:r>
      <w:proofErr w:type="gramEnd"/>
      <w:r w:rsidRPr="00821788">
        <w:rPr>
          <w:rFonts w:asciiTheme="minorEastAsia" w:hAnsiTheme="minorEastAsia" w:hint="eastAsia"/>
          <w:sz w:val="24"/>
          <w:szCs w:val="24"/>
        </w:rPr>
        <w:t>力，增强服务本领。</w:t>
      </w:r>
    </w:p>
    <w:p w:rsidR="00821788" w:rsidRDefault="00821788" w:rsidP="00821788">
      <w:pPr>
        <w:spacing w:line="360" w:lineRule="auto"/>
        <w:ind w:firstLineChars="200" w:firstLine="482"/>
        <w:rPr>
          <w:rFonts w:asciiTheme="minorEastAsia" w:hAnsiTheme="minorEastAsia" w:hint="eastAsia"/>
          <w:b/>
          <w:sz w:val="24"/>
          <w:szCs w:val="24"/>
        </w:rPr>
      </w:pPr>
    </w:p>
    <w:p w:rsidR="00821788" w:rsidRPr="00821788" w:rsidRDefault="00821788" w:rsidP="00821788">
      <w:pPr>
        <w:spacing w:line="360" w:lineRule="auto"/>
        <w:ind w:firstLineChars="200" w:firstLine="482"/>
        <w:rPr>
          <w:rFonts w:asciiTheme="minorEastAsia" w:hAnsiTheme="minorEastAsia" w:hint="eastAsia"/>
          <w:b/>
          <w:sz w:val="24"/>
          <w:szCs w:val="24"/>
        </w:rPr>
      </w:pPr>
      <w:r w:rsidRPr="00821788">
        <w:rPr>
          <w:rFonts w:asciiTheme="minorEastAsia" w:hAnsiTheme="minorEastAsia" w:hint="eastAsia"/>
          <w:b/>
          <w:sz w:val="24"/>
          <w:szCs w:val="24"/>
        </w:rPr>
        <w:t>四、</w:t>
      </w:r>
      <w:r w:rsidRPr="00821788">
        <w:rPr>
          <w:rFonts w:asciiTheme="minorEastAsia" w:hAnsiTheme="minorEastAsia" w:hint="eastAsia"/>
          <w:b/>
          <w:sz w:val="24"/>
          <w:szCs w:val="24"/>
        </w:rPr>
        <w:t>党员日常教育管理</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党支部应当运用“三会一课”制度，对党员进行经常性的教育管理。党员应当按期参加党员大会、党小组会和上党课，进行学习交流，汇报思想、工作等情况。党员领导干部应当参加双重组织生活。</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党支部应当每月开展1次主题党日，贴近党员思想和工作实际，组织党员集中学习、过组织生活、进行民主议事和开展志愿服务等。</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党员应当按期交纳党费。党组织应当做好党费收缴、使用和管理工作。</w:t>
      </w:r>
    </w:p>
    <w:p w:rsidR="00821788" w:rsidRPr="00821788" w:rsidRDefault="00F124B8" w:rsidP="00821788">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党总支和</w:t>
      </w:r>
      <w:r w:rsidR="00821788" w:rsidRPr="00821788">
        <w:rPr>
          <w:rFonts w:asciiTheme="minorEastAsia" w:hAnsiTheme="minorEastAsia" w:hint="eastAsia"/>
          <w:sz w:val="24"/>
          <w:szCs w:val="24"/>
        </w:rPr>
        <w:t>党支部每年至少召开1次组织生活会，也可以根据工作需要随时召开，一般以党员大会、党支部委员会会议或者党小组</w:t>
      </w:r>
      <w:proofErr w:type="gramStart"/>
      <w:r w:rsidR="00821788" w:rsidRPr="00821788">
        <w:rPr>
          <w:rFonts w:asciiTheme="minorEastAsia" w:hAnsiTheme="minorEastAsia" w:hint="eastAsia"/>
          <w:sz w:val="24"/>
          <w:szCs w:val="24"/>
        </w:rPr>
        <w:t>会形式</w:t>
      </w:r>
      <w:proofErr w:type="gramEnd"/>
      <w:r w:rsidR="00821788" w:rsidRPr="00821788">
        <w:rPr>
          <w:rFonts w:asciiTheme="minorEastAsia" w:hAnsiTheme="minorEastAsia" w:hint="eastAsia"/>
          <w:sz w:val="24"/>
          <w:szCs w:val="24"/>
        </w:rPr>
        <w:t>进行。</w:t>
      </w:r>
    </w:p>
    <w:p w:rsidR="00821788" w:rsidRPr="00821788" w:rsidRDefault="00F124B8" w:rsidP="00F124B8">
      <w:pPr>
        <w:spacing w:line="360" w:lineRule="auto"/>
        <w:ind w:firstLineChars="200" w:firstLine="480"/>
        <w:rPr>
          <w:rFonts w:asciiTheme="minorEastAsia" w:hAnsiTheme="minorEastAsia" w:hint="eastAsia"/>
          <w:sz w:val="24"/>
          <w:szCs w:val="24"/>
        </w:rPr>
      </w:pPr>
      <w:r w:rsidRPr="00F124B8">
        <w:rPr>
          <w:rFonts w:asciiTheme="minorEastAsia" w:hAnsiTheme="minorEastAsia" w:hint="eastAsia"/>
          <w:sz w:val="24"/>
          <w:szCs w:val="24"/>
        </w:rPr>
        <w:t>党总支和</w:t>
      </w:r>
      <w:r w:rsidR="00821788" w:rsidRPr="00821788">
        <w:rPr>
          <w:rFonts w:asciiTheme="minorEastAsia" w:hAnsiTheme="minorEastAsia" w:hint="eastAsia"/>
          <w:sz w:val="24"/>
          <w:szCs w:val="24"/>
        </w:rPr>
        <w:t>党支部一般每年开展1次民主评议党员。党支部召开党员大会，按</w:t>
      </w:r>
      <w:r w:rsidR="00821788" w:rsidRPr="00821788">
        <w:rPr>
          <w:rFonts w:asciiTheme="minorEastAsia" w:hAnsiTheme="minorEastAsia" w:hint="eastAsia"/>
          <w:sz w:val="24"/>
          <w:szCs w:val="24"/>
        </w:rPr>
        <w:lastRenderedPageBreak/>
        <w:t>照个人自评、党员互评、民主测评的程序，组织党员进行评议。党支部委员会会议或者党员大会根据评议情况和党员日常表现情况，提出评定意见。</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民主评议党员可以结合组织生活会一并进行。</w:t>
      </w:r>
    </w:p>
    <w:p w:rsidR="00821788" w:rsidRPr="00821788" w:rsidRDefault="00F124B8" w:rsidP="00821788">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党支部</w:t>
      </w:r>
      <w:r w:rsidR="00821788" w:rsidRPr="00821788">
        <w:rPr>
          <w:rFonts w:asciiTheme="minorEastAsia" w:hAnsiTheme="minorEastAsia" w:hint="eastAsia"/>
          <w:sz w:val="24"/>
          <w:szCs w:val="24"/>
        </w:rPr>
        <w:t>应当注重分析党员思想状况和心理状态，党组织负责人应当经常同党员谈心谈话，有针对性地做好思想政治工作。</w:t>
      </w:r>
    </w:p>
    <w:p w:rsidR="00821788" w:rsidRPr="00821788" w:rsidRDefault="00F124B8" w:rsidP="00821788">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各支部</w:t>
      </w:r>
      <w:r w:rsidR="00821788" w:rsidRPr="00821788">
        <w:rPr>
          <w:rFonts w:asciiTheme="minorEastAsia" w:hAnsiTheme="minorEastAsia" w:hint="eastAsia"/>
          <w:sz w:val="24"/>
          <w:szCs w:val="24"/>
        </w:rPr>
        <w:t>应当按照党中央部署要求，组织党员认真参加党内集中学习教育，引导党员围绕学习教育主题，深入学习党的创新理论，查找解决自身存在的突出问题。</w:t>
      </w:r>
    </w:p>
    <w:p w:rsidR="00821788" w:rsidRPr="00821788" w:rsidRDefault="00F124B8" w:rsidP="00821788">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党支部</w:t>
      </w:r>
      <w:r w:rsidR="00821788" w:rsidRPr="00821788">
        <w:rPr>
          <w:rFonts w:asciiTheme="minorEastAsia" w:hAnsiTheme="minorEastAsia" w:hint="eastAsia"/>
          <w:sz w:val="24"/>
          <w:szCs w:val="24"/>
        </w:rPr>
        <w:t>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sidR="00821788" w:rsidRPr="00821788">
        <w:rPr>
          <w:rFonts w:asciiTheme="minorEastAsia" w:hAnsiTheme="minorEastAsia" w:hint="eastAsia"/>
          <w:sz w:val="24"/>
          <w:szCs w:val="24"/>
        </w:rPr>
        <w:t>豁</w:t>
      </w:r>
      <w:proofErr w:type="gramEnd"/>
      <w:r w:rsidR="00821788" w:rsidRPr="00821788">
        <w:rPr>
          <w:rFonts w:asciiTheme="minorEastAsia" w:hAnsiTheme="minorEastAsia" w:hint="eastAsia"/>
          <w:sz w:val="24"/>
          <w:szCs w:val="24"/>
        </w:rPr>
        <w:t>得出来。</w:t>
      </w:r>
    </w:p>
    <w:p w:rsid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鼓励和引导党员参与志愿服务。党员应当积极参加党组织开展的志愿服务活动，也可以自行开展志愿服务活动。</w:t>
      </w:r>
    </w:p>
    <w:p w:rsidR="00F124B8" w:rsidRPr="00821788" w:rsidRDefault="00F124B8" w:rsidP="00821788">
      <w:pPr>
        <w:spacing w:line="360" w:lineRule="auto"/>
        <w:ind w:firstLineChars="200" w:firstLine="480"/>
        <w:rPr>
          <w:rFonts w:asciiTheme="minorEastAsia" w:hAnsiTheme="minorEastAsia" w:hint="eastAsia"/>
          <w:sz w:val="24"/>
          <w:szCs w:val="24"/>
        </w:rPr>
      </w:pPr>
    </w:p>
    <w:p w:rsidR="00821788" w:rsidRPr="00F124B8" w:rsidRDefault="00F124B8" w:rsidP="00F124B8">
      <w:pPr>
        <w:spacing w:line="360" w:lineRule="auto"/>
        <w:ind w:firstLineChars="200" w:firstLine="482"/>
        <w:rPr>
          <w:rFonts w:asciiTheme="minorEastAsia" w:hAnsiTheme="minorEastAsia" w:hint="eastAsia"/>
          <w:b/>
          <w:sz w:val="24"/>
          <w:szCs w:val="24"/>
        </w:rPr>
      </w:pPr>
      <w:r w:rsidRPr="00F124B8">
        <w:rPr>
          <w:rFonts w:asciiTheme="minorEastAsia" w:hAnsiTheme="minorEastAsia" w:hint="eastAsia"/>
          <w:b/>
          <w:sz w:val="24"/>
          <w:szCs w:val="24"/>
        </w:rPr>
        <w:t>五、</w:t>
      </w:r>
      <w:r w:rsidR="00821788" w:rsidRPr="00F124B8">
        <w:rPr>
          <w:rFonts w:asciiTheme="minorEastAsia" w:hAnsiTheme="minorEastAsia" w:hint="eastAsia"/>
          <w:b/>
          <w:sz w:val="24"/>
          <w:szCs w:val="24"/>
        </w:rPr>
        <w:t>党籍和党员组织关系管理</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经党支部党员大会通过、</w:t>
      </w:r>
      <w:r w:rsidR="00F124B8">
        <w:rPr>
          <w:rFonts w:asciiTheme="minorEastAsia" w:hAnsiTheme="minorEastAsia" w:hint="eastAsia"/>
          <w:sz w:val="24"/>
          <w:szCs w:val="24"/>
        </w:rPr>
        <w:t>党总支和</w:t>
      </w:r>
      <w:proofErr w:type="gramStart"/>
      <w:r w:rsidR="00F124B8">
        <w:rPr>
          <w:rFonts w:asciiTheme="minorEastAsia" w:hAnsiTheme="minorEastAsia" w:hint="eastAsia"/>
          <w:sz w:val="24"/>
          <w:szCs w:val="24"/>
        </w:rPr>
        <w:t>校</w:t>
      </w:r>
      <w:r w:rsidRPr="00821788">
        <w:rPr>
          <w:rFonts w:asciiTheme="minorEastAsia" w:hAnsiTheme="minorEastAsia" w:hint="eastAsia"/>
          <w:sz w:val="24"/>
          <w:szCs w:val="24"/>
        </w:rPr>
        <w:t>党委</w:t>
      </w:r>
      <w:proofErr w:type="gramEnd"/>
      <w:r w:rsidRPr="00821788">
        <w:rPr>
          <w:rFonts w:asciiTheme="minorEastAsia" w:hAnsiTheme="minorEastAsia" w:hint="eastAsia"/>
          <w:sz w:val="24"/>
          <w:szCs w:val="24"/>
        </w:rPr>
        <w:t>审批接收的预备党员，自通过之日起，即取得党籍。</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对与党组织失去联系6个月以上、通过各种方式查找仍然没有取得联系的党员，予以停止党籍。停止党籍的决定由所在党支部或者上级党组织按照有关规定</w:t>
      </w:r>
      <w:proofErr w:type="gramStart"/>
      <w:r w:rsidRPr="00821788">
        <w:rPr>
          <w:rFonts w:asciiTheme="minorEastAsia" w:hAnsiTheme="minorEastAsia" w:hint="eastAsia"/>
          <w:sz w:val="24"/>
          <w:szCs w:val="24"/>
        </w:rPr>
        <w:t>作出</w:t>
      </w:r>
      <w:proofErr w:type="gramEnd"/>
      <w:r w:rsidRPr="00821788">
        <w:rPr>
          <w:rFonts w:asciiTheme="minorEastAsia" w:hAnsiTheme="minorEastAsia" w:hint="eastAsia"/>
          <w:sz w:val="24"/>
          <w:szCs w:val="24"/>
        </w:rPr>
        <w:t>。停止党籍2年后确实无法取得联系的，按照自行脱党予以除名。</w:t>
      </w:r>
    </w:p>
    <w:p w:rsid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对停止党籍的党员，符合条件的，可以按照规定程序恢复党籍。对劝其退党、劝而不退除名、自行脱党除名、退党除名、开除党籍的，原则上不能恢复党籍，符合条件的可以重新入党。</w:t>
      </w:r>
    </w:p>
    <w:p w:rsidR="00F124B8" w:rsidRPr="00821788" w:rsidRDefault="00F124B8" w:rsidP="00821788">
      <w:pPr>
        <w:spacing w:line="360" w:lineRule="auto"/>
        <w:ind w:firstLineChars="200" w:firstLine="480"/>
        <w:rPr>
          <w:rFonts w:asciiTheme="minorEastAsia" w:hAnsiTheme="minorEastAsia" w:hint="eastAsia"/>
          <w:sz w:val="24"/>
          <w:szCs w:val="24"/>
        </w:rPr>
      </w:pPr>
    </w:p>
    <w:p w:rsidR="00821788" w:rsidRPr="00F124B8" w:rsidRDefault="00F124B8" w:rsidP="00F124B8">
      <w:pPr>
        <w:spacing w:line="360" w:lineRule="auto"/>
        <w:ind w:firstLineChars="200" w:firstLine="482"/>
        <w:rPr>
          <w:rFonts w:asciiTheme="minorEastAsia" w:hAnsiTheme="minorEastAsia" w:hint="eastAsia"/>
          <w:b/>
          <w:sz w:val="24"/>
          <w:szCs w:val="24"/>
        </w:rPr>
      </w:pPr>
      <w:r w:rsidRPr="00F124B8">
        <w:rPr>
          <w:rFonts w:asciiTheme="minorEastAsia" w:hAnsiTheme="minorEastAsia" w:hint="eastAsia"/>
          <w:b/>
          <w:sz w:val="24"/>
          <w:szCs w:val="24"/>
        </w:rPr>
        <w:t>六、</w:t>
      </w:r>
      <w:r w:rsidR="00821788" w:rsidRPr="00F124B8">
        <w:rPr>
          <w:rFonts w:asciiTheme="minorEastAsia" w:hAnsiTheme="minorEastAsia" w:hint="eastAsia"/>
          <w:b/>
          <w:sz w:val="24"/>
          <w:szCs w:val="24"/>
        </w:rPr>
        <w:t>党员监督和组织处置</w:t>
      </w:r>
    </w:p>
    <w:p w:rsidR="00821788" w:rsidRPr="00821788" w:rsidRDefault="00F124B8" w:rsidP="00821788">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党支部</w:t>
      </w:r>
      <w:r w:rsidR="00821788" w:rsidRPr="00821788">
        <w:rPr>
          <w:rFonts w:asciiTheme="minorEastAsia" w:hAnsiTheme="minorEastAsia" w:hint="eastAsia"/>
          <w:sz w:val="24"/>
          <w:szCs w:val="24"/>
        </w:rPr>
        <w:t>应当通过严格组织生活、听取群众意见、检查党员工作等多种方式，监督党员遵守党章党规党纪特别是政治纪律和政治规矩情况，遵守宪法法律法规</w:t>
      </w:r>
      <w:r w:rsidR="00821788" w:rsidRPr="00821788">
        <w:rPr>
          <w:rFonts w:asciiTheme="minorEastAsia" w:hAnsiTheme="minorEastAsia" w:hint="eastAsia"/>
          <w:sz w:val="24"/>
          <w:szCs w:val="24"/>
        </w:rPr>
        <w:lastRenderedPageBreak/>
        <w:t>和道德规范情况，参加组织生活情况，履行党员义务、联系服务群众、发挥先锋模范作用情况等。</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发现党员有思想、工作、生活、作风和纪律方面苗头性倾向性问题的，以及群众对其有不良反映的，党组织负责人应当及时进行提醒谈话，抓早抓小、防微杜渐。</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对缺乏革命意志，不履行党员义务，不符合党员条件，但本人能够正确认识错误、愿意接受教育管理并且决心改正的党员，党组织应当</w:t>
      </w:r>
      <w:proofErr w:type="gramStart"/>
      <w:r w:rsidRPr="00821788">
        <w:rPr>
          <w:rFonts w:asciiTheme="minorEastAsia" w:hAnsiTheme="minorEastAsia" w:hint="eastAsia"/>
          <w:sz w:val="24"/>
          <w:szCs w:val="24"/>
        </w:rPr>
        <w:t>作出</w:t>
      </w:r>
      <w:proofErr w:type="gramEnd"/>
      <w:r w:rsidRPr="00821788">
        <w:rPr>
          <w:rFonts w:asciiTheme="minorEastAsia" w:hAnsiTheme="minorEastAsia" w:hint="eastAsia"/>
          <w:sz w:val="24"/>
          <w:szCs w:val="24"/>
        </w:rPr>
        <w:t>限期改正处置，限期改正时间不超过1年。对给予限期改正处置的党员应当采取帮助教育措施。</w:t>
      </w:r>
    </w:p>
    <w:p w:rsidR="00821788" w:rsidRPr="00821788" w:rsidRDefault="00F124B8" w:rsidP="00821788">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按照《党章》《</w:t>
      </w:r>
      <w:r w:rsidRPr="00F124B8">
        <w:rPr>
          <w:rFonts w:asciiTheme="minorEastAsia" w:hAnsiTheme="minorEastAsia" w:hint="eastAsia"/>
          <w:sz w:val="24"/>
          <w:szCs w:val="24"/>
        </w:rPr>
        <w:t>中国共产党党员教育管理工作条例</w:t>
      </w:r>
      <w:r>
        <w:rPr>
          <w:rFonts w:asciiTheme="minorEastAsia" w:hAnsiTheme="minorEastAsia" w:hint="eastAsia"/>
          <w:sz w:val="24"/>
          <w:szCs w:val="24"/>
        </w:rPr>
        <w:t>》规定，</w:t>
      </w:r>
      <w:r w:rsidR="00821788" w:rsidRPr="00821788">
        <w:rPr>
          <w:rFonts w:asciiTheme="minorEastAsia" w:hAnsiTheme="minorEastAsia" w:hint="eastAsia"/>
          <w:sz w:val="24"/>
          <w:szCs w:val="24"/>
        </w:rPr>
        <w:t>党员具有下列情形之一的，按照规定程序给予除名处置：</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（一）理想信念缺失，政治立场动摇，已经丧失党员条件的，予以除名</w:t>
      </w:r>
      <w:r w:rsidR="00F124B8">
        <w:rPr>
          <w:rFonts w:asciiTheme="minorEastAsia" w:hAnsiTheme="minorEastAsia" w:hint="eastAsia"/>
          <w:sz w:val="24"/>
          <w:szCs w:val="24"/>
        </w:rPr>
        <w:t>。</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（二）信仰宗教，经党组织帮助教育仍没有转变的，劝其退党，劝而不退的予以除名</w:t>
      </w:r>
      <w:r w:rsidR="00F124B8">
        <w:rPr>
          <w:rFonts w:asciiTheme="minorEastAsia" w:hAnsiTheme="minorEastAsia" w:hint="eastAsia"/>
          <w:sz w:val="24"/>
          <w:szCs w:val="24"/>
        </w:rPr>
        <w:t>。</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（三）因思想蜕化提出退党，经教育后仍然坚持退党的，予以除名</w:t>
      </w:r>
      <w:r w:rsidR="00F124B8">
        <w:rPr>
          <w:rFonts w:asciiTheme="minorEastAsia" w:hAnsiTheme="minorEastAsia" w:hint="eastAsia"/>
          <w:sz w:val="24"/>
          <w:szCs w:val="24"/>
        </w:rPr>
        <w:t>。</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（四）为了达到个人目的以退党相要挟，经教育不改的，劝其退党，劝而不退的予以除名</w:t>
      </w:r>
      <w:r w:rsidR="00F124B8">
        <w:rPr>
          <w:rFonts w:asciiTheme="minorEastAsia" w:hAnsiTheme="minorEastAsia" w:hint="eastAsia"/>
          <w:sz w:val="24"/>
          <w:szCs w:val="24"/>
        </w:rPr>
        <w:t>。</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（五）限期改正期满后仍无转变的，劝其退党，劝而不退的予以除名</w:t>
      </w:r>
      <w:r w:rsidR="00F124B8">
        <w:rPr>
          <w:rFonts w:asciiTheme="minorEastAsia" w:hAnsiTheme="minorEastAsia" w:hint="eastAsia"/>
          <w:sz w:val="24"/>
          <w:szCs w:val="24"/>
        </w:rPr>
        <w:t>。</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（六）没有正当理由，连续6个月不参加党的组织生活，或者</w:t>
      </w:r>
      <w:proofErr w:type="gramStart"/>
      <w:r w:rsidRPr="00821788">
        <w:rPr>
          <w:rFonts w:asciiTheme="minorEastAsia" w:hAnsiTheme="minorEastAsia" w:hint="eastAsia"/>
          <w:sz w:val="24"/>
          <w:szCs w:val="24"/>
        </w:rPr>
        <w:t>不</w:t>
      </w:r>
      <w:proofErr w:type="gramEnd"/>
      <w:r w:rsidRPr="00821788">
        <w:rPr>
          <w:rFonts w:asciiTheme="minorEastAsia" w:hAnsiTheme="minorEastAsia" w:hint="eastAsia"/>
          <w:sz w:val="24"/>
          <w:szCs w:val="24"/>
        </w:rPr>
        <w:t>交纳党费，或者不做党所分配的工作，按照自行脱党予以除名。</w:t>
      </w:r>
    </w:p>
    <w:p w:rsid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对违犯党纪的党员，按照《中国共产党纪律处分条例》规定给予党纪处分。</w:t>
      </w:r>
    </w:p>
    <w:p w:rsidR="00F124B8" w:rsidRPr="00821788" w:rsidRDefault="00F124B8" w:rsidP="00821788">
      <w:pPr>
        <w:spacing w:line="360" w:lineRule="auto"/>
        <w:ind w:firstLineChars="200" w:firstLine="480"/>
        <w:rPr>
          <w:rFonts w:asciiTheme="minorEastAsia" w:hAnsiTheme="minorEastAsia" w:hint="eastAsia"/>
          <w:sz w:val="24"/>
          <w:szCs w:val="24"/>
        </w:rPr>
      </w:pPr>
    </w:p>
    <w:p w:rsidR="00821788" w:rsidRPr="00F124B8" w:rsidRDefault="00F124B8" w:rsidP="00F124B8">
      <w:pPr>
        <w:spacing w:line="360" w:lineRule="auto"/>
        <w:ind w:firstLineChars="200" w:firstLine="482"/>
        <w:rPr>
          <w:rFonts w:asciiTheme="minorEastAsia" w:hAnsiTheme="minorEastAsia" w:hint="eastAsia"/>
          <w:b/>
          <w:sz w:val="24"/>
          <w:szCs w:val="24"/>
        </w:rPr>
      </w:pPr>
      <w:r w:rsidRPr="00F124B8">
        <w:rPr>
          <w:rFonts w:asciiTheme="minorEastAsia" w:hAnsiTheme="minorEastAsia" w:hint="eastAsia"/>
          <w:b/>
          <w:sz w:val="24"/>
          <w:szCs w:val="24"/>
        </w:rPr>
        <w:t>七、</w:t>
      </w:r>
      <w:r w:rsidR="00821788" w:rsidRPr="00F124B8">
        <w:rPr>
          <w:rFonts w:asciiTheme="minorEastAsia" w:hAnsiTheme="minorEastAsia" w:hint="eastAsia"/>
          <w:b/>
          <w:sz w:val="24"/>
          <w:szCs w:val="24"/>
        </w:rPr>
        <w:t>流动党员管理</w:t>
      </w:r>
    </w:p>
    <w:p w:rsidR="00821788" w:rsidRPr="00821788" w:rsidRDefault="00F124B8" w:rsidP="00821788">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党支部</w:t>
      </w:r>
      <w:r w:rsidR="00821788" w:rsidRPr="00821788">
        <w:rPr>
          <w:rFonts w:asciiTheme="minorEastAsia" w:hAnsiTheme="minorEastAsia" w:hint="eastAsia"/>
          <w:sz w:val="24"/>
          <w:szCs w:val="24"/>
        </w:rPr>
        <w:t>应当加强流动党员管理，对外出6个月以上并且没有转移组织关系</w:t>
      </w:r>
      <w:r>
        <w:rPr>
          <w:rFonts w:asciiTheme="minorEastAsia" w:hAnsiTheme="minorEastAsia" w:hint="eastAsia"/>
          <w:sz w:val="24"/>
          <w:szCs w:val="24"/>
        </w:rPr>
        <w:t>的流动党员，应当保持经常联系，跟进做好教育培训、管理服务等工作</w:t>
      </w:r>
      <w:r w:rsidR="00821788" w:rsidRPr="00821788">
        <w:rPr>
          <w:rFonts w:asciiTheme="minorEastAsia" w:hAnsiTheme="minorEastAsia" w:hint="eastAsia"/>
          <w:sz w:val="24"/>
          <w:szCs w:val="24"/>
        </w:rPr>
        <w:t>。</w:t>
      </w:r>
    </w:p>
    <w:p w:rsidR="00821788" w:rsidRPr="00821788" w:rsidRDefault="00F124B8" w:rsidP="00821788">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新入职教师党员和在校学习的师生党员在6个月内必须转入组织关系，党支部</w:t>
      </w:r>
      <w:r w:rsidR="00821788" w:rsidRPr="00821788">
        <w:rPr>
          <w:rFonts w:asciiTheme="minorEastAsia" w:hAnsiTheme="minorEastAsia" w:hint="eastAsia"/>
          <w:sz w:val="24"/>
          <w:szCs w:val="24"/>
        </w:rPr>
        <w:t>对异地居住的流动党员，引导其向居住地党组织报到，自觉参加居住地党组织</w:t>
      </w:r>
      <w:r w:rsidR="00821788" w:rsidRPr="00821788">
        <w:rPr>
          <w:rFonts w:asciiTheme="minorEastAsia" w:hAnsiTheme="minorEastAsia" w:hint="eastAsia"/>
          <w:sz w:val="24"/>
          <w:szCs w:val="24"/>
        </w:rPr>
        <w:lastRenderedPageBreak/>
        <w:t>的活动，接受党组织管理。对在异地定居的党员，引导和帮助其及时转移组织关系。</w:t>
      </w:r>
    </w:p>
    <w:p w:rsidR="00821788" w:rsidRDefault="00F124B8" w:rsidP="00821788">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党支部</w:t>
      </w:r>
      <w:r w:rsidR="00821788" w:rsidRPr="00821788">
        <w:rPr>
          <w:rFonts w:asciiTheme="minorEastAsia" w:hAnsiTheme="minorEastAsia" w:hint="eastAsia"/>
          <w:sz w:val="24"/>
          <w:szCs w:val="24"/>
        </w:rPr>
        <w:t>对组织关系保留在学校的高校毕业生流动党员，应当继续履行管理职责。党员组织关系保留时间一般不超过2年，对符合转出组织关系条件的及时转出。</w:t>
      </w:r>
    </w:p>
    <w:p w:rsidR="00F124B8" w:rsidRPr="00821788" w:rsidRDefault="00F124B8" w:rsidP="00821788">
      <w:pPr>
        <w:spacing w:line="360" w:lineRule="auto"/>
        <w:ind w:firstLineChars="200" w:firstLine="480"/>
        <w:rPr>
          <w:rFonts w:asciiTheme="minorEastAsia" w:hAnsiTheme="minorEastAsia" w:hint="eastAsia"/>
          <w:sz w:val="24"/>
          <w:szCs w:val="24"/>
        </w:rPr>
      </w:pPr>
    </w:p>
    <w:p w:rsidR="00821788" w:rsidRPr="00F124B8" w:rsidRDefault="00F124B8" w:rsidP="00F124B8">
      <w:pPr>
        <w:spacing w:line="360" w:lineRule="auto"/>
        <w:ind w:firstLineChars="200" w:firstLine="482"/>
        <w:rPr>
          <w:rFonts w:asciiTheme="minorEastAsia" w:hAnsiTheme="minorEastAsia" w:hint="eastAsia"/>
          <w:b/>
          <w:sz w:val="24"/>
          <w:szCs w:val="24"/>
        </w:rPr>
      </w:pPr>
      <w:r w:rsidRPr="00F124B8">
        <w:rPr>
          <w:rFonts w:asciiTheme="minorEastAsia" w:hAnsiTheme="minorEastAsia" w:hint="eastAsia"/>
          <w:b/>
          <w:sz w:val="24"/>
          <w:szCs w:val="24"/>
        </w:rPr>
        <w:t>八、</w:t>
      </w:r>
      <w:r w:rsidR="00821788" w:rsidRPr="00F124B8">
        <w:rPr>
          <w:rFonts w:asciiTheme="minorEastAsia" w:hAnsiTheme="minorEastAsia" w:hint="eastAsia"/>
          <w:b/>
          <w:sz w:val="24"/>
          <w:szCs w:val="24"/>
        </w:rPr>
        <w:t>党员教育管理信息化</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适应时代发展要求，充分运用互联网技术和信息化手段，改进党员教育管理工作，推进基层党建传统优势与信息技术深度融合，不断提高党员教育管理现代化水平。</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注重利用信息数据，对党员队伍状况和党员教育管理工作进行实时分析</w:t>
      </w:r>
      <w:proofErr w:type="gramStart"/>
      <w:r w:rsidRPr="00821788">
        <w:rPr>
          <w:rFonts w:asciiTheme="minorEastAsia" w:hAnsiTheme="minorEastAsia" w:hint="eastAsia"/>
          <w:sz w:val="24"/>
          <w:szCs w:val="24"/>
        </w:rPr>
        <w:t>研</w:t>
      </w:r>
      <w:proofErr w:type="gramEnd"/>
      <w:r w:rsidRPr="00821788">
        <w:rPr>
          <w:rFonts w:asciiTheme="minorEastAsia" w:hAnsiTheme="minorEastAsia" w:hint="eastAsia"/>
          <w:sz w:val="24"/>
          <w:szCs w:val="24"/>
        </w:rPr>
        <w:t>判，及时发现问题，不断改进工作。</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党员应当</w:t>
      </w:r>
      <w:proofErr w:type="gramStart"/>
      <w:r w:rsidRPr="00821788">
        <w:rPr>
          <w:rFonts w:asciiTheme="minorEastAsia" w:hAnsiTheme="minorEastAsia" w:hint="eastAsia"/>
          <w:sz w:val="24"/>
          <w:szCs w:val="24"/>
        </w:rPr>
        <w:t>主动学网用网</w:t>
      </w:r>
      <w:proofErr w:type="gramEnd"/>
      <w:r w:rsidRPr="00821788">
        <w:rPr>
          <w:rFonts w:asciiTheme="minorEastAsia" w:hAnsiTheme="minorEastAsia" w:hint="eastAsia"/>
          <w:sz w:val="24"/>
          <w:szCs w:val="24"/>
        </w:rPr>
        <w:t>，依托各类党员教育管理信息化平台，积极参加在线学习培训，认真参加党组织的活动，自觉接受党组织的教育管理。通过网络向群众宣传党的理论和路线方针政策，听取群众意见，联系服务群众。</w:t>
      </w:r>
    </w:p>
    <w:p w:rsid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党组织应当教育引导党员严格规范网络行为，敢于同网上错误言论作斗争，不得制作、发布、传播违反党的纪律规定和国家法律法规的信息内容。</w:t>
      </w:r>
    </w:p>
    <w:p w:rsidR="00F124B8" w:rsidRPr="00821788" w:rsidRDefault="00F124B8" w:rsidP="00821788">
      <w:pPr>
        <w:spacing w:line="360" w:lineRule="auto"/>
        <w:ind w:firstLineChars="200" w:firstLine="480"/>
        <w:rPr>
          <w:rFonts w:asciiTheme="minorEastAsia" w:hAnsiTheme="minorEastAsia" w:hint="eastAsia"/>
          <w:sz w:val="24"/>
          <w:szCs w:val="24"/>
        </w:rPr>
      </w:pPr>
    </w:p>
    <w:p w:rsidR="00821788" w:rsidRPr="00F124B8" w:rsidRDefault="00F124B8" w:rsidP="00F124B8">
      <w:pPr>
        <w:spacing w:line="360" w:lineRule="auto"/>
        <w:ind w:firstLineChars="200" w:firstLine="482"/>
        <w:rPr>
          <w:rFonts w:asciiTheme="minorEastAsia" w:hAnsiTheme="minorEastAsia" w:hint="eastAsia"/>
          <w:b/>
          <w:sz w:val="24"/>
          <w:szCs w:val="24"/>
        </w:rPr>
      </w:pPr>
      <w:r w:rsidRPr="00F124B8">
        <w:rPr>
          <w:rFonts w:asciiTheme="minorEastAsia" w:hAnsiTheme="minorEastAsia" w:hint="eastAsia"/>
          <w:b/>
          <w:sz w:val="24"/>
          <w:szCs w:val="24"/>
        </w:rPr>
        <w:t>九、</w:t>
      </w:r>
      <w:r w:rsidR="00821788" w:rsidRPr="00F124B8">
        <w:rPr>
          <w:rFonts w:asciiTheme="minorEastAsia" w:hAnsiTheme="minorEastAsia" w:hint="eastAsia"/>
          <w:b/>
          <w:sz w:val="24"/>
          <w:szCs w:val="24"/>
        </w:rPr>
        <w:t>组织领导和工作保障</w:t>
      </w:r>
    </w:p>
    <w:p w:rsidR="00821788" w:rsidRPr="00821788" w:rsidRDefault="00D8756F" w:rsidP="00D8756F">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党总支</w:t>
      </w:r>
      <w:r w:rsidR="00821788" w:rsidRPr="00821788">
        <w:rPr>
          <w:rFonts w:asciiTheme="minorEastAsia" w:hAnsiTheme="minorEastAsia" w:hint="eastAsia"/>
          <w:sz w:val="24"/>
          <w:szCs w:val="24"/>
        </w:rPr>
        <w:t>组织部主要负责党员教育管理工作统筹协调，抓好党员集中教育和经常性教育的组织安排，加强对党员教育管理工作的具体指导。</w:t>
      </w:r>
      <w:r>
        <w:rPr>
          <w:rFonts w:asciiTheme="minorEastAsia" w:hAnsiTheme="minorEastAsia" w:hint="eastAsia"/>
          <w:sz w:val="24"/>
          <w:szCs w:val="24"/>
        </w:rPr>
        <w:t>党支部</w:t>
      </w:r>
      <w:r w:rsidR="00821788" w:rsidRPr="00821788">
        <w:rPr>
          <w:rFonts w:asciiTheme="minorEastAsia" w:hAnsiTheme="minorEastAsia" w:hint="eastAsia"/>
          <w:sz w:val="24"/>
          <w:szCs w:val="24"/>
        </w:rPr>
        <w:t>分别按照职能职责，承担党员教育管理工作任务。</w:t>
      </w:r>
    </w:p>
    <w:p w:rsidR="00821788" w:rsidRPr="00821788" w:rsidRDefault="00D8756F" w:rsidP="00821788">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党总支领导</w:t>
      </w:r>
      <w:r w:rsidR="00821788" w:rsidRPr="00821788">
        <w:rPr>
          <w:rFonts w:asciiTheme="minorEastAsia" w:hAnsiTheme="minorEastAsia" w:hint="eastAsia"/>
          <w:sz w:val="24"/>
          <w:szCs w:val="24"/>
        </w:rPr>
        <w:t>本</w:t>
      </w:r>
      <w:r>
        <w:rPr>
          <w:rFonts w:asciiTheme="minorEastAsia" w:hAnsiTheme="minorEastAsia" w:hint="eastAsia"/>
          <w:sz w:val="24"/>
          <w:szCs w:val="24"/>
        </w:rPr>
        <w:t>学院</w:t>
      </w:r>
      <w:r w:rsidR="00821788" w:rsidRPr="00821788">
        <w:rPr>
          <w:rFonts w:asciiTheme="minorEastAsia" w:hAnsiTheme="minorEastAsia" w:hint="eastAsia"/>
          <w:sz w:val="24"/>
          <w:szCs w:val="24"/>
        </w:rPr>
        <w:t>党员教育管理工作，贯彻执行党中央关于党员教育管理工作的方针政策和部署要求，定期研究党员教育管理工作，分析党员队伍状况，有针对性地提出工作措施。</w:t>
      </w:r>
    </w:p>
    <w:p w:rsidR="00D8756F" w:rsidRDefault="00D8756F" w:rsidP="00821788">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党支部</w:t>
      </w:r>
      <w:proofErr w:type="gramStart"/>
      <w:r w:rsidR="00821788" w:rsidRPr="00821788">
        <w:rPr>
          <w:rFonts w:asciiTheme="minorEastAsia" w:hAnsiTheme="minorEastAsia" w:hint="eastAsia"/>
          <w:sz w:val="24"/>
          <w:szCs w:val="24"/>
        </w:rPr>
        <w:t>履行抓</w:t>
      </w:r>
      <w:proofErr w:type="gramEnd"/>
      <w:r w:rsidR="00821788" w:rsidRPr="00821788">
        <w:rPr>
          <w:rFonts w:asciiTheme="minorEastAsia" w:hAnsiTheme="minorEastAsia" w:hint="eastAsia"/>
          <w:sz w:val="24"/>
          <w:szCs w:val="24"/>
        </w:rPr>
        <w:t>党员教育管理的基本职责，推动落实上级党组织工作安排，组</w:t>
      </w:r>
      <w:r w:rsidR="00821788" w:rsidRPr="00821788">
        <w:rPr>
          <w:rFonts w:asciiTheme="minorEastAsia" w:hAnsiTheme="minorEastAsia" w:hint="eastAsia"/>
          <w:sz w:val="24"/>
          <w:szCs w:val="24"/>
        </w:rPr>
        <w:lastRenderedPageBreak/>
        <w:t>织做好党员集中培训、组织关系管理、表彰激励、关怀帮扶、组织处置、纪律处分等工作。党支部按照党章和党内有关规定，履行相关工作职责。</w:t>
      </w:r>
    </w:p>
    <w:p w:rsidR="00821788" w:rsidRPr="00821788" w:rsidRDefault="00821788" w:rsidP="00D8756F">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加强基层党校建设</w:t>
      </w:r>
      <w:r w:rsidR="00D8756F">
        <w:rPr>
          <w:rFonts w:asciiTheme="minorEastAsia" w:hAnsiTheme="minorEastAsia" w:hint="eastAsia"/>
          <w:sz w:val="24"/>
          <w:szCs w:val="24"/>
        </w:rPr>
        <w:t>，抓好党员党课学习。</w:t>
      </w:r>
    </w:p>
    <w:p w:rsidR="00821788" w:rsidRPr="00821788" w:rsidRDefault="00D8756F" w:rsidP="00821788">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党总支</w:t>
      </w:r>
      <w:r w:rsidR="00821788" w:rsidRPr="00821788">
        <w:rPr>
          <w:rFonts w:asciiTheme="minorEastAsia" w:hAnsiTheme="minorEastAsia" w:hint="eastAsia"/>
          <w:sz w:val="24"/>
          <w:szCs w:val="24"/>
        </w:rPr>
        <w:t>加强对党员教育管理工作的检查考核。</w:t>
      </w:r>
      <w:r>
        <w:rPr>
          <w:rFonts w:asciiTheme="minorEastAsia" w:hAnsiTheme="minorEastAsia" w:hint="eastAsia"/>
          <w:sz w:val="24"/>
          <w:szCs w:val="24"/>
        </w:rPr>
        <w:t>党支部</w:t>
      </w:r>
      <w:r w:rsidR="00821788" w:rsidRPr="00821788">
        <w:rPr>
          <w:rFonts w:asciiTheme="minorEastAsia" w:hAnsiTheme="minorEastAsia" w:hint="eastAsia"/>
          <w:sz w:val="24"/>
          <w:szCs w:val="24"/>
        </w:rPr>
        <w:t>每年把党员教育管理工作情况作为向上级党组织报告工作的重要内容。在基层党建工作述职评议考核中，对党组织负责人抓党员教育管理工作情况</w:t>
      </w:r>
      <w:proofErr w:type="gramStart"/>
      <w:r w:rsidR="00821788" w:rsidRPr="00821788">
        <w:rPr>
          <w:rFonts w:asciiTheme="minorEastAsia" w:hAnsiTheme="minorEastAsia" w:hint="eastAsia"/>
          <w:sz w:val="24"/>
          <w:szCs w:val="24"/>
        </w:rPr>
        <w:t>作出</w:t>
      </w:r>
      <w:proofErr w:type="gramEnd"/>
      <w:r w:rsidR="00821788" w:rsidRPr="00821788">
        <w:rPr>
          <w:rFonts w:asciiTheme="minorEastAsia" w:hAnsiTheme="minorEastAsia" w:hint="eastAsia"/>
          <w:sz w:val="24"/>
          <w:szCs w:val="24"/>
        </w:rPr>
        <w:t>评价。上级党组织在开展年度考核和任期考核中，应当考核检查下级党组织党员教育管理工作情况。</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对在党员教育管理工作中失职失责的，按照有关规定</w:t>
      </w:r>
      <w:proofErr w:type="gramStart"/>
      <w:r w:rsidRPr="00821788">
        <w:rPr>
          <w:rFonts w:asciiTheme="minorEastAsia" w:hAnsiTheme="minorEastAsia" w:hint="eastAsia"/>
          <w:sz w:val="24"/>
          <w:szCs w:val="24"/>
        </w:rPr>
        <w:t>予以问</w:t>
      </w:r>
      <w:proofErr w:type="gramEnd"/>
      <w:r w:rsidRPr="00821788">
        <w:rPr>
          <w:rFonts w:asciiTheme="minorEastAsia" w:hAnsiTheme="minorEastAsia" w:hint="eastAsia"/>
          <w:sz w:val="24"/>
          <w:szCs w:val="24"/>
        </w:rPr>
        <w:t>责追责。</w:t>
      </w:r>
    </w:p>
    <w:p w:rsidR="00821788" w:rsidRPr="00821788" w:rsidRDefault="00821788" w:rsidP="00821788">
      <w:pPr>
        <w:spacing w:line="360" w:lineRule="auto"/>
        <w:ind w:firstLineChars="200" w:firstLine="480"/>
        <w:rPr>
          <w:rFonts w:asciiTheme="minorEastAsia" w:hAnsiTheme="minorEastAsia" w:hint="eastAsia"/>
          <w:sz w:val="24"/>
          <w:szCs w:val="24"/>
        </w:rPr>
      </w:pPr>
      <w:r w:rsidRPr="00821788">
        <w:rPr>
          <w:rFonts w:asciiTheme="minorEastAsia" w:hAnsiTheme="minorEastAsia" w:hint="eastAsia"/>
          <w:sz w:val="24"/>
          <w:szCs w:val="24"/>
        </w:rPr>
        <w:t>本</w:t>
      </w:r>
      <w:r w:rsidR="00D8756F" w:rsidRPr="00D8756F">
        <w:rPr>
          <w:rFonts w:asciiTheme="minorEastAsia" w:hAnsiTheme="minorEastAsia" w:hint="eastAsia"/>
          <w:sz w:val="24"/>
          <w:szCs w:val="24"/>
        </w:rPr>
        <w:t>教育管理制度</w:t>
      </w:r>
      <w:r w:rsidRPr="00821788">
        <w:rPr>
          <w:rFonts w:asciiTheme="minorEastAsia" w:hAnsiTheme="minorEastAsia" w:hint="eastAsia"/>
          <w:sz w:val="24"/>
          <w:szCs w:val="24"/>
        </w:rPr>
        <w:t>由</w:t>
      </w:r>
      <w:r w:rsidR="00D8756F">
        <w:rPr>
          <w:rFonts w:asciiTheme="minorEastAsia" w:hAnsiTheme="minorEastAsia" w:hint="eastAsia"/>
          <w:sz w:val="24"/>
          <w:szCs w:val="24"/>
        </w:rPr>
        <w:t>党总支</w:t>
      </w:r>
      <w:proofErr w:type="gramStart"/>
      <w:r w:rsidRPr="00821788">
        <w:rPr>
          <w:rFonts w:asciiTheme="minorEastAsia" w:hAnsiTheme="minorEastAsia" w:hint="eastAsia"/>
          <w:sz w:val="24"/>
          <w:szCs w:val="24"/>
        </w:rPr>
        <w:t>央</w:t>
      </w:r>
      <w:proofErr w:type="gramEnd"/>
      <w:r w:rsidRPr="00821788">
        <w:rPr>
          <w:rFonts w:asciiTheme="minorEastAsia" w:hAnsiTheme="minorEastAsia" w:hint="eastAsia"/>
          <w:sz w:val="24"/>
          <w:szCs w:val="24"/>
        </w:rPr>
        <w:t>组织部负责解释。</w:t>
      </w:r>
    </w:p>
    <w:p w:rsidR="00D8756F" w:rsidRDefault="00821788" w:rsidP="00821788">
      <w:pPr>
        <w:spacing w:line="360" w:lineRule="auto"/>
        <w:ind w:firstLineChars="200" w:firstLine="480"/>
        <w:rPr>
          <w:rFonts w:asciiTheme="minorEastAsia" w:hAnsiTheme="minorEastAsia"/>
          <w:sz w:val="24"/>
          <w:szCs w:val="24"/>
        </w:rPr>
      </w:pPr>
      <w:r w:rsidRPr="00821788">
        <w:rPr>
          <w:rFonts w:asciiTheme="minorEastAsia" w:hAnsiTheme="minorEastAsia" w:hint="eastAsia"/>
          <w:sz w:val="24"/>
          <w:szCs w:val="24"/>
        </w:rPr>
        <w:t>本</w:t>
      </w:r>
      <w:r w:rsidR="00D8756F" w:rsidRPr="00D8756F">
        <w:rPr>
          <w:rFonts w:asciiTheme="minorEastAsia" w:hAnsiTheme="minorEastAsia" w:hint="eastAsia"/>
          <w:sz w:val="24"/>
          <w:szCs w:val="24"/>
        </w:rPr>
        <w:t>教育管理制度</w:t>
      </w:r>
      <w:r w:rsidRPr="00821788">
        <w:rPr>
          <w:rFonts w:asciiTheme="minorEastAsia" w:hAnsiTheme="minorEastAsia" w:hint="eastAsia"/>
          <w:sz w:val="24"/>
          <w:szCs w:val="24"/>
        </w:rPr>
        <w:t>自20</w:t>
      </w:r>
      <w:r w:rsidR="00D8756F">
        <w:rPr>
          <w:rFonts w:asciiTheme="minorEastAsia" w:hAnsiTheme="minorEastAsia" w:hint="eastAsia"/>
          <w:sz w:val="24"/>
          <w:szCs w:val="24"/>
        </w:rPr>
        <w:t>20</w:t>
      </w:r>
      <w:r w:rsidRPr="00821788">
        <w:rPr>
          <w:rFonts w:asciiTheme="minorEastAsia" w:hAnsiTheme="minorEastAsia" w:hint="eastAsia"/>
          <w:sz w:val="24"/>
          <w:szCs w:val="24"/>
        </w:rPr>
        <w:t>年</w:t>
      </w:r>
      <w:r w:rsidR="00D8756F">
        <w:rPr>
          <w:rFonts w:asciiTheme="minorEastAsia" w:hAnsiTheme="minorEastAsia" w:hint="eastAsia"/>
          <w:sz w:val="24"/>
          <w:szCs w:val="24"/>
        </w:rPr>
        <w:t>3</w:t>
      </w:r>
      <w:r w:rsidRPr="00821788">
        <w:rPr>
          <w:rFonts w:asciiTheme="minorEastAsia" w:hAnsiTheme="minorEastAsia" w:hint="eastAsia"/>
          <w:sz w:val="24"/>
          <w:szCs w:val="24"/>
        </w:rPr>
        <w:t>月6日起施行。</w:t>
      </w:r>
    </w:p>
    <w:p w:rsidR="00D8756F" w:rsidRPr="00D8756F" w:rsidRDefault="00D8756F" w:rsidP="00D8756F">
      <w:pPr>
        <w:rPr>
          <w:rFonts w:asciiTheme="minorEastAsia" w:hAnsiTheme="minorEastAsia"/>
          <w:sz w:val="24"/>
          <w:szCs w:val="24"/>
        </w:rPr>
      </w:pPr>
    </w:p>
    <w:p w:rsidR="00D8756F" w:rsidRPr="00D8756F" w:rsidRDefault="00D8756F" w:rsidP="00D8756F">
      <w:pPr>
        <w:rPr>
          <w:rFonts w:asciiTheme="minorEastAsia" w:hAnsiTheme="minorEastAsia"/>
          <w:sz w:val="24"/>
          <w:szCs w:val="24"/>
        </w:rPr>
      </w:pPr>
    </w:p>
    <w:p w:rsidR="00D8756F" w:rsidRPr="00D8756F" w:rsidRDefault="00D8756F" w:rsidP="00D8756F">
      <w:pPr>
        <w:rPr>
          <w:rFonts w:asciiTheme="minorEastAsia" w:hAnsiTheme="minorEastAsia"/>
          <w:sz w:val="24"/>
          <w:szCs w:val="24"/>
        </w:rPr>
      </w:pPr>
    </w:p>
    <w:p w:rsidR="00D8756F" w:rsidRPr="00D8756F" w:rsidRDefault="00D8756F" w:rsidP="00D8756F">
      <w:pPr>
        <w:rPr>
          <w:rFonts w:asciiTheme="minorEastAsia" w:hAnsiTheme="minorEastAsia"/>
          <w:sz w:val="24"/>
          <w:szCs w:val="24"/>
        </w:rPr>
      </w:pPr>
    </w:p>
    <w:p w:rsidR="00D8756F" w:rsidRPr="00D8756F" w:rsidRDefault="00D8756F" w:rsidP="00D8756F">
      <w:pPr>
        <w:rPr>
          <w:rFonts w:asciiTheme="minorEastAsia" w:hAnsiTheme="minorEastAsia"/>
          <w:sz w:val="24"/>
          <w:szCs w:val="24"/>
        </w:rPr>
      </w:pPr>
    </w:p>
    <w:p w:rsidR="00D8756F" w:rsidRPr="00D8756F" w:rsidRDefault="00D8756F" w:rsidP="00D8756F">
      <w:pPr>
        <w:rPr>
          <w:rFonts w:asciiTheme="minorEastAsia" w:hAnsiTheme="minorEastAsia"/>
          <w:b/>
          <w:sz w:val="24"/>
          <w:szCs w:val="24"/>
        </w:rPr>
      </w:pPr>
    </w:p>
    <w:p w:rsidR="00821788" w:rsidRPr="00D8756F" w:rsidRDefault="00D8756F" w:rsidP="00D8756F">
      <w:pPr>
        <w:tabs>
          <w:tab w:val="left" w:pos="5090"/>
        </w:tabs>
        <w:spacing w:line="360" w:lineRule="auto"/>
        <w:rPr>
          <w:rFonts w:asciiTheme="minorEastAsia" w:hAnsiTheme="minorEastAsia" w:hint="eastAsia"/>
          <w:b/>
          <w:sz w:val="24"/>
          <w:szCs w:val="24"/>
        </w:rPr>
      </w:pPr>
      <w:r w:rsidRPr="00D8756F">
        <w:rPr>
          <w:rFonts w:asciiTheme="minorEastAsia" w:hAnsiTheme="minorEastAsia"/>
          <w:b/>
          <w:sz w:val="24"/>
          <w:szCs w:val="24"/>
        </w:rPr>
        <w:tab/>
      </w:r>
      <w:r w:rsidRPr="00D8756F">
        <w:rPr>
          <w:rFonts w:asciiTheme="minorEastAsia" w:hAnsiTheme="minorEastAsia" w:hint="eastAsia"/>
          <w:b/>
          <w:sz w:val="24"/>
          <w:szCs w:val="24"/>
        </w:rPr>
        <w:t>计算机学院党总支</w:t>
      </w:r>
    </w:p>
    <w:p w:rsidR="00D8756F" w:rsidRPr="00D8756F" w:rsidRDefault="00D8756F" w:rsidP="00D8756F">
      <w:pPr>
        <w:tabs>
          <w:tab w:val="left" w:pos="5090"/>
        </w:tabs>
        <w:spacing w:line="360" w:lineRule="auto"/>
        <w:rPr>
          <w:rFonts w:asciiTheme="minorEastAsia" w:hAnsiTheme="minorEastAsia"/>
          <w:b/>
          <w:sz w:val="24"/>
          <w:szCs w:val="24"/>
        </w:rPr>
      </w:pPr>
      <w:r w:rsidRPr="00D8756F">
        <w:rPr>
          <w:rFonts w:asciiTheme="minorEastAsia" w:hAnsiTheme="minorEastAsia" w:hint="eastAsia"/>
          <w:b/>
          <w:sz w:val="24"/>
          <w:szCs w:val="24"/>
        </w:rPr>
        <w:t xml:space="preserve">                                           2020年3月6日</w:t>
      </w:r>
    </w:p>
    <w:sectPr w:rsidR="00D8756F" w:rsidRPr="00D8756F" w:rsidSect="00821788">
      <w:headerReference w:type="even" r:id="rId9"/>
      <w:headerReference w:type="default" r:id="rId10"/>
      <w:footerReference w:type="default" r:id="rId11"/>
      <w:pgSz w:w="11906" w:h="16838" w:code="9"/>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93" w:rsidRDefault="00D15793" w:rsidP="00821788">
      <w:r>
        <w:separator/>
      </w:r>
    </w:p>
  </w:endnote>
  <w:endnote w:type="continuationSeparator" w:id="0">
    <w:p w:rsidR="00D15793" w:rsidRDefault="00D15793" w:rsidP="0082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254647"/>
      <w:docPartObj>
        <w:docPartGallery w:val="Page Numbers (Bottom of Page)"/>
        <w:docPartUnique/>
      </w:docPartObj>
    </w:sdtPr>
    <w:sdtContent>
      <w:p w:rsidR="00821788" w:rsidRDefault="00821788">
        <w:pPr>
          <w:pStyle w:val="a4"/>
          <w:jc w:val="right"/>
        </w:pPr>
        <w:r>
          <w:fldChar w:fldCharType="begin"/>
        </w:r>
        <w:r>
          <w:instrText>PAGE   \* MERGEFORMAT</w:instrText>
        </w:r>
        <w:r>
          <w:fldChar w:fldCharType="separate"/>
        </w:r>
        <w:r w:rsidR="00D8756F" w:rsidRPr="00D8756F">
          <w:rPr>
            <w:noProof/>
            <w:lang w:val="zh-CN"/>
          </w:rPr>
          <w:t>1</w:t>
        </w:r>
        <w:r>
          <w:fldChar w:fldCharType="end"/>
        </w:r>
      </w:p>
    </w:sdtContent>
  </w:sdt>
  <w:p w:rsidR="00821788" w:rsidRDefault="008217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93" w:rsidRDefault="00D15793" w:rsidP="00821788">
      <w:r>
        <w:separator/>
      </w:r>
    </w:p>
  </w:footnote>
  <w:footnote w:type="continuationSeparator" w:id="0">
    <w:p w:rsidR="00D15793" w:rsidRDefault="00D15793" w:rsidP="00821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88" w:rsidRDefault="00821788" w:rsidP="00821788">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88" w:rsidRDefault="00821788" w:rsidP="0082178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B5FF1"/>
    <w:multiLevelType w:val="hybridMultilevel"/>
    <w:tmpl w:val="05C0F33E"/>
    <w:lvl w:ilvl="0" w:tplc="D1A65B2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213"/>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53"/>
    <w:rsid w:val="001A0C54"/>
    <w:rsid w:val="002F1953"/>
    <w:rsid w:val="003976A2"/>
    <w:rsid w:val="00821788"/>
    <w:rsid w:val="008A3B2F"/>
    <w:rsid w:val="00D15793"/>
    <w:rsid w:val="00D8756F"/>
    <w:rsid w:val="00F12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7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1788"/>
    <w:rPr>
      <w:sz w:val="18"/>
      <w:szCs w:val="18"/>
    </w:rPr>
  </w:style>
  <w:style w:type="paragraph" w:styleId="a4">
    <w:name w:val="footer"/>
    <w:basedOn w:val="a"/>
    <w:link w:val="Char0"/>
    <w:uiPriority w:val="99"/>
    <w:unhideWhenUsed/>
    <w:rsid w:val="00821788"/>
    <w:pPr>
      <w:tabs>
        <w:tab w:val="center" w:pos="4153"/>
        <w:tab w:val="right" w:pos="8306"/>
      </w:tabs>
      <w:snapToGrid w:val="0"/>
      <w:jc w:val="left"/>
    </w:pPr>
    <w:rPr>
      <w:sz w:val="18"/>
      <w:szCs w:val="18"/>
    </w:rPr>
  </w:style>
  <w:style w:type="character" w:customStyle="1" w:styleId="Char0">
    <w:name w:val="页脚 Char"/>
    <w:basedOn w:val="a0"/>
    <w:link w:val="a4"/>
    <w:uiPriority w:val="99"/>
    <w:rsid w:val="00821788"/>
    <w:rPr>
      <w:sz w:val="18"/>
      <w:szCs w:val="18"/>
    </w:rPr>
  </w:style>
  <w:style w:type="paragraph" w:styleId="a5">
    <w:name w:val="List Paragraph"/>
    <w:basedOn w:val="a"/>
    <w:uiPriority w:val="34"/>
    <w:qFormat/>
    <w:rsid w:val="0082178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7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1788"/>
    <w:rPr>
      <w:sz w:val="18"/>
      <w:szCs w:val="18"/>
    </w:rPr>
  </w:style>
  <w:style w:type="paragraph" w:styleId="a4">
    <w:name w:val="footer"/>
    <w:basedOn w:val="a"/>
    <w:link w:val="Char0"/>
    <w:uiPriority w:val="99"/>
    <w:unhideWhenUsed/>
    <w:rsid w:val="00821788"/>
    <w:pPr>
      <w:tabs>
        <w:tab w:val="center" w:pos="4153"/>
        <w:tab w:val="right" w:pos="8306"/>
      </w:tabs>
      <w:snapToGrid w:val="0"/>
      <w:jc w:val="left"/>
    </w:pPr>
    <w:rPr>
      <w:sz w:val="18"/>
      <w:szCs w:val="18"/>
    </w:rPr>
  </w:style>
  <w:style w:type="character" w:customStyle="1" w:styleId="Char0">
    <w:name w:val="页脚 Char"/>
    <w:basedOn w:val="a0"/>
    <w:link w:val="a4"/>
    <w:uiPriority w:val="99"/>
    <w:rsid w:val="00821788"/>
    <w:rPr>
      <w:sz w:val="18"/>
      <w:szCs w:val="18"/>
    </w:rPr>
  </w:style>
  <w:style w:type="paragraph" w:styleId="a5">
    <w:name w:val="List Paragraph"/>
    <w:basedOn w:val="a"/>
    <w:uiPriority w:val="34"/>
    <w:qFormat/>
    <w:rsid w:val="008217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724</Words>
  <Characters>4132</Characters>
  <Application>Microsoft Office Word</Application>
  <DocSecurity>0</DocSecurity>
  <Lines>34</Lines>
  <Paragraphs>9</Paragraphs>
  <ScaleCrop>false</ScaleCrop>
  <Company>Microsoft</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2021-12-06T07:33:00Z</dcterms:created>
  <dcterms:modified xsi:type="dcterms:W3CDTF">2021-12-06T08:00:00Z</dcterms:modified>
</cp:coreProperties>
</file>